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D" w:rsidRPr="008B688D" w:rsidRDefault="008B688D" w:rsidP="008B688D">
      <w:pPr>
        <w:pStyle w:val="NormalWeb"/>
        <w:shd w:val="clear" w:color="auto" w:fill="FFFFFF"/>
        <w:rPr>
          <w:rStyle w:val="apple-converted-space"/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8B688D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ประโยชน์ของยางยืด</w:t>
      </w:r>
      <w:r w:rsidRPr="008B688D">
        <w:rPr>
          <w:rFonts w:ascii="TH SarabunPSK" w:hAnsi="TH SarabunPSK" w:cs="TH SarabunPSK"/>
          <w:b/>
          <w:bCs/>
          <w:color w:val="000000"/>
          <w:sz w:val="52"/>
          <w:szCs w:val="52"/>
        </w:rPr>
        <w:t> </w:t>
      </w:r>
      <w:r w:rsidRPr="008B688D">
        <w:rPr>
          <w:rStyle w:val="apple-converted-space"/>
          <w:rFonts w:ascii="TH SarabunPSK" w:hAnsi="TH SarabunPSK" w:cs="TH SarabunPSK"/>
          <w:b/>
          <w:bCs/>
          <w:color w:val="000000"/>
          <w:sz w:val="52"/>
          <w:szCs w:val="52"/>
        </w:rPr>
        <w:t> </w:t>
      </w:r>
    </w:p>
    <w:p w:rsidR="00893187" w:rsidRDefault="00893187" w:rsidP="008B688D">
      <w:pPr>
        <w:pStyle w:val="NormalWeb"/>
        <w:shd w:val="clear" w:color="auto" w:fill="FFFFFF"/>
        <w:rPr>
          <w:rFonts w:ascii="TH SarabunPSK" w:hAnsi="TH SarabunPSK" w:cs="TH SarabunPSK" w:hint="cs"/>
          <w:color w:val="000000"/>
          <w:sz w:val="52"/>
          <w:szCs w:val="52"/>
        </w:rPr>
      </w:pPr>
      <w:r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     </w:t>
      </w:r>
      <w:r w:rsidR="008B688D" w:rsidRPr="008B688D">
        <w:rPr>
          <w:rFonts w:ascii="TH SarabunPSK" w:hAnsi="TH SarabunPSK" w:cs="TH SarabunPSK"/>
          <w:color w:val="000000"/>
          <w:sz w:val="52"/>
          <w:szCs w:val="52"/>
          <w:cs/>
        </w:rPr>
        <w:t>ยางยืดจะมีปฏิกิริยาสะท้อนกลับหรือมีแรงดึงกลับจากการถูกดึงให้ยืดออก ที่เรียกว่า สเทรทช์ รีเฟล็กซ์ (</w:t>
      </w:r>
      <w:r w:rsidR="008B688D" w:rsidRPr="008B688D">
        <w:rPr>
          <w:rFonts w:ascii="TH SarabunPSK" w:hAnsi="TH SarabunPSK" w:cs="TH SarabunPSK"/>
          <w:color w:val="000000"/>
          <w:sz w:val="52"/>
          <w:szCs w:val="52"/>
        </w:rPr>
        <w:t xml:space="preserve">Stretch Reflex) </w:t>
      </w:r>
      <w:r w:rsidR="008B688D" w:rsidRPr="008B688D">
        <w:rPr>
          <w:rFonts w:ascii="TH SarabunPSK" w:hAnsi="TH SarabunPSK" w:cs="TH SarabunPSK"/>
          <w:color w:val="000000"/>
          <w:sz w:val="52"/>
          <w:szCs w:val="52"/>
          <w:cs/>
        </w:rPr>
        <w:t>ทุกครั้งที่ยางถูกกระตุ้นหรือถูกดึงให้ยืดออก ซึ่งเป็นคุณสมบัติพิเศษของ ยางยืดที่จะส่งผลต่อการช่วยกระตุ้นระบบประสาทส่วนที่รับรู้ความรู้สึกของกล้ามเนื้อและข้อต่อ ให้มีปฏิกิริยาการรับรู้และตอบสนองต่อแรงดึงของยางที่กำลังถูกยืด ซึ่งจะเป็นผลดีต่อการพัฒนา และบำบัดรักษาระบบการทำงานของประสาทกล้ามเนื้อ รวมทั้งช่วยป้องกันการเสื่อมสภาพของระบบประสาทกล้ามเนื้อ เอ็นกล้ามเนื้อ ข้อต่อและกระดูก</w:t>
      </w:r>
    </w:p>
    <w:p w:rsidR="008B688D" w:rsidRDefault="008B688D" w:rsidP="008B688D">
      <w:pPr>
        <w:pStyle w:val="NormalWeb"/>
        <w:shd w:val="clear" w:color="auto" w:fill="FFFFFF"/>
        <w:rPr>
          <w:rStyle w:val="apple-converted-space"/>
          <w:rFonts w:ascii="TH SarabunPSK" w:hAnsi="TH SarabunPSK" w:cs="TH SarabunPSK" w:hint="cs"/>
          <w:color w:val="000000"/>
          <w:sz w:val="52"/>
          <w:szCs w:val="52"/>
        </w:rPr>
      </w:pPr>
      <w:r w:rsidRPr="008B688D">
        <w:rPr>
          <w:rFonts w:ascii="TH SarabunPSK" w:hAnsi="TH SarabunPSK" w:cs="TH SarabunPSK"/>
          <w:color w:val="000000"/>
          <w:sz w:val="52"/>
          <w:szCs w:val="52"/>
        </w:rPr>
        <w:t>          </w:t>
      </w:r>
      <w:r w:rsidRPr="008B688D">
        <w:rPr>
          <w:rStyle w:val="apple-converted-space"/>
          <w:rFonts w:ascii="TH SarabunPSK" w:hAnsi="TH SarabunPSK" w:cs="TH SarabunPSK"/>
          <w:color w:val="000000"/>
          <w:sz w:val="52"/>
          <w:szCs w:val="52"/>
        </w:rPr>
        <w:t> </w:t>
      </w:r>
      <w:r w:rsidRPr="008B688D">
        <w:rPr>
          <w:rFonts w:ascii="TH SarabunPSK" w:hAnsi="TH SarabunPSK" w:cs="TH SarabunPSK"/>
          <w:color w:val="000000"/>
          <w:sz w:val="52"/>
          <w:szCs w:val="52"/>
          <w:cs/>
        </w:rPr>
        <w:t>นอกจากนี้ ยางยืดสามารถนำมาใช้เป็นอุปกรณ์ในการออกกำลังกายประเภทความต้านทาน (</w:t>
      </w:r>
      <w:r w:rsidRPr="008B688D">
        <w:rPr>
          <w:rFonts w:ascii="TH SarabunPSK" w:hAnsi="TH SarabunPSK" w:cs="TH SarabunPSK"/>
          <w:color w:val="000000"/>
          <w:sz w:val="52"/>
          <w:szCs w:val="52"/>
        </w:rPr>
        <w:t xml:space="preserve">Resistance) </w:t>
      </w:r>
      <w:r w:rsidRPr="008B688D">
        <w:rPr>
          <w:rFonts w:ascii="TH SarabunPSK" w:hAnsi="TH SarabunPSK" w:cs="TH SarabunPSK"/>
          <w:color w:val="000000"/>
          <w:sz w:val="52"/>
          <w:szCs w:val="52"/>
          <w:cs/>
        </w:rPr>
        <w:t>ที่ช่วยในการพัฒนาเสริมสร้างความแข็งแรงและความอดทนของกล้ามเนื้อได้มากมายหลากหลายรูปแบบ ช่วยในการบำบัดรักษาฟื้นฟู และเสริมสร้างสุขภาพและสมรรถภาพทางกาย รวมทั้งช่วยลดไขมันในร่างกาย ทำให้กล้ามเนื้อมีความตึงตัว กระชับได้สัดส่วนสวยงาม ส่งผลให้ผู้ออกกำลังกายเกิดความมั่นใจในรูปร่างทรวดทรง</w:t>
      </w:r>
      <w:r w:rsidRPr="008B688D">
        <w:rPr>
          <w:rStyle w:val="apple-converted-space"/>
          <w:rFonts w:ascii="TH SarabunPSK" w:hAnsi="TH SarabunPSK" w:cs="TH SarabunPSK"/>
          <w:color w:val="000000"/>
          <w:sz w:val="52"/>
          <w:szCs w:val="52"/>
        </w:rPr>
        <w:t> </w:t>
      </w:r>
    </w:p>
    <w:p w:rsidR="00893187" w:rsidRPr="007A3429" w:rsidRDefault="00893187" w:rsidP="008B688D">
      <w:pPr>
        <w:pStyle w:val="NormalWeb"/>
        <w:shd w:val="clear" w:color="auto" w:fill="FFFFFF"/>
        <w:rPr>
          <w:rFonts w:ascii="TH SarabunPSK" w:hAnsi="TH SarabunPSK" w:cs="TH SarabunPSK" w:hint="cs"/>
          <w:color w:val="000000"/>
          <w:sz w:val="40"/>
          <w:szCs w:val="40"/>
          <w:cs/>
        </w:rPr>
      </w:pPr>
      <w:r w:rsidRPr="007A3429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ที่มา  </w:t>
      </w:r>
      <w:r w:rsidRPr="007A3429">
        <w:rPr>
          <w:rFonts w:cs="Angsana New"/>
          <w:color w:val="000000"/>
          <w:sz w:val="40"/>
          <w:szCs w:val="40"/>
          <w:shd w:val="clear" w:color="auto" w:fill="FFFFFF"/>
          <w:cs/>
        </w:rPr>
        <w:t>เจริญ กระบวนรัตน์</w:t>
      </w:r>
      <w:r w:rsidRPr="007A3429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7A3429">
        <w:rPr>
          <w:color w:val="000000"/>
          <w:sz w:val="40"/>
          <w:szCs w:val="40"/>
        </w:rPr>
        <w:br/>
      </w:r>
      <w:r w:rsidRPr="007A3429">
        <w:rPr>
          <w:rFonts w:cs="Angsana New"/>
          <w:color w:val="000000"/>
          <w:sz w:val="40"/>
          <w:szCs w:val="40"/>
          <w:shd w:val="clear" w:color="auto" w:fill="FFFFFF"/>
          <w:cs/>
        </w:rPr>
        <w:t>คณะวิทยาศาสตร์การกีฬา มหาวิทยาลัยเกษตรศาสตร์</w:t>
      </w:r>
    </w:p>
    <w:p w:rsidR="00893187" w:rsidRDefault="00893187" w:rsidP="008B688D">
      <w:pPr>
        <w:pStyle w:val="NormalWeb"/>
        <w:shd w:val="clear" w:color="auto" w:fill="FFFFFF"/>
        <w:rPr>
          <w:rFonts w:ascii="TH SarabunPSK" w:hAnsi="TH SarabunPSK" w:cs="TH SarabunPSK" w:hint="cs"/>
          <w:color w:val="000000"/>
          <w:sz w:val="36"/>
          <w:szCs w:val="36"/>
        </w:rPr>
      </w:pPr>
      <w:hyperlink r:id="rId4" w:history="1">
        <w:r w:rsidRPr="004A7CFE">
          <w:rPr>
            <w:rStyle w:val="Hyperlink"/>
            <w:rFonts w:ascii="TH SarabunPSK" w:hAnsi="TH SarabunPSK" w:cs="TH SarabunPSK"/>
            <w:sz w:val="36"/>
            <w:szCs w:val="36"/>
          </w:rPr>
          <w:t>http://www.rdi.ku.ac.th/kufair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  <w:cs/>
          </w:rPr>
          <w:t>50/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</w:rPr>
          <w:t>social/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  <w:cs/>
          </w:rPr>
          <w:t>05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</w:rPr>
          <w:t>_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  <w:cs/>
          </w:rPr>
          <w:t>01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</w:rPr>
          <w:t>_social/social_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  <w:cs/>
          </w:rPr>
          <w:t>05-01.</w:t>
        </w:r>
        <w:r w:rsidRPr="004A7CFE">
          <w:rPr>
            <w:rStyle w:val="Hyperlink"/>
            <w:rFonts w:ascii="TH SarabunPSK" w:hAnsi="TH SarabunPSK" w:cs="TH SarabunPSK"/>
            <w:sz w:val="36"/>
            <w:szCs w:val="36"/>
          </w:rPr>
          <w:t>html</w:t>
        </w:r>
      </w:hyperlink>
    </w:p>
    <w:sectPr w:rsidR="00893187" w:rsidSect="002A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20"/>
  <w:characterSpacingControl w:val="doNotCompress"/>
  <w:compat>
    <w:applyBreakingRules/>
  </w:compat>
  <w:rsids>
    <w:rsidRoot w:val="008B688D"/>
    <w:rsid w:val="000723AA"/>
    <w:rsid w:val="002A2673"/>
    <w:rsid w:val="007A3429"/>
    <w:rsid w:val="00893187"/>
    <w:rsid w:val="008B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88D"/>
  </w:style>
  <w:style w:type="character" w:styleId="Hyperlink">
    <w:name w:val="Hyperlink"/>
    <w:basedOn w:val="DefaultParagraphFont"/>
    <w:uiPriority w:val="99"/>
    <w:unhideWhenUsed/>
    <w:rsid w:val="00893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i.ku.ac.th/kufair50/social/05_01_social/social_05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2014-05-01T09:59:00Z</cp:lastPrinted>
  <dcterms:created xsi:type="dcterms:W3CDTF">2014-05-01T09:56:00Z</dcterms:created>
  <dcterms:modified xsi:type="dcterms:W3CDTF">2014-05-01T10:04:00Z</dcterms:modified>
</cp:coreProperties>
</file>